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02A10" w14:textId="6610E543" w:rsidR="00B51237" w:rsidRPr="001252E5" w:rsidRDefault="001252E5">
      <w:pPr>
        <w:rPr>
          <w:b/>
          <w:sz w:val="44"/>
          <w:lang w:val="en-US"/>
        </w:rPr>
      </w:pPr>
      <w:r w:rsidRPr="001252E5">
        <w:rPr>
          <w:b/>
          <w:sz w:val="44"/>
          <w:lang w:val="en-US"/>
        </w:rPr>
        <w:t>Protocol for UASG Gathering Travel Support</w:t>
      </w:r>
    </w:p>
    <w:p w14:paraId="1FA665E2" w14:textId="40351C40" w:rsidR="001252E5" w:rsidRPr="001252E5" w:rsidRDefault="00E856E2" w:rsidP="001252E5">
      <w:pPr>
        <w:jc w:val="right"/>
        <w:rPr>
          <w:i/>
          <w:lang w:val="en-US"/>
        </w:rPr>
      </w:pPr>
      <w:r>
        <w:rPr>
          <w:i/>
          <w:lang w:val="en-US"/>
        </w:rPr>
        <w:t>V0.3</w:t>
      </w:r>
    </w:p>
    <w:p w14:paraId="5467DDB3" w14:textId="77777777" w:rsidR="001252E5" w:rsidRDefault="001252E5">
      <w:pPr>
        <w:rPr>
          <w:lang w:val="en-US"/>
        </w:rPr>
      </w:pPr>
    </w:p>
    <w:p w14:paraId="727F114A" w14:textId="356CDDD6" w:rsidR="001252E5" w:rsidRDefault="001252E5" w:rsidP="001252E5">
      <w:pPr>
        <w:pStyle w:val="ListParagraph"/>
        <w:numPr>
          <w:ilvl w:val="0"/>
          <w:numId w:val="1"/>
        </w:numPr>
        <w:rPr>
          <w:lang w:val="en-US"/>
        </w:rPr>
      </w:pPr>
      <w:r>
        <w:rPr>
          <w:lang w:val="en-US"/>
        </w:rPr>
        <w:t>The UASG will make use of remote participation tools as much as possible.  This will include audio conferencing, virtual meeting spaces, and video where practical.  This is to facilitate as much participation as possible.</w:t>
      </w:r>
    </w:p>
    <w:p w14:paraId="52A23F8D" w14:textId="6B8C19F3" w:rsidR="001252E5" w:rsidRDefault="001252E5" w:rsidP="001252E5">
      <w:pPr>
        <w:pStyle w:val="ListParagraph"/>
        <w:numPr>
          <w:ilvl w:val="0"/>
          <w:numId w:val="1"/>
        </w:numPr>
        <w:rPr>
          <w:lang w:val="en-US"/>
        </w:rPr>
      </w:pPr>
      <w:r>
        <w:rPr>
          <w:lang w:val="en-US"/>
        </w:rPr>
        <w:t>Where the UASG decides that a face-to-face meeting will be beneficial, the following protocols will apply:</w:t>
      </w:r>
    </w:p>
    <w:p w14:paraId="41AB83A7" w14:textId="0B364E1A" w:rsidR="001252E5" w:rsidRDefault="001252E5" w:rsidP="001252E5">
      <w:pPr>
        <w:pStyle w:val="ListParagraph"/>
        <w:numPr>
          <w:ilvl w:val="1"/>
          <w:numId w:val="1"/>
        </w:numPr>
        <w:rPr>
          <w:lang w:val="en-US"/>
        </w:rPr>
      </w:pPr>
      <w:r>
        <w:rPr>
          <w:lang w:val="en-US"/>
        </w:rPr>
        <w:t>Participants will be encouraged to fund as much of their own travel as possible.</w:t>
      </w:r>
    </w:p>
    <w:p w14:paraId="78CC5D9C" w14:textId="79095692" w:rsidR="001252E5" w:rsidRDefault="001252E5" w:rsidP="001252E5">
      <w:pPr>
        <w:pStyle w:val="ListParagraph"/>
        <w:numPr>
          <w:ilvl w:val="1"/>
          <w:numId w:val="1"/>
        </w:numPr>
        <w:rPr>
          <w:lang w:val="en-US"/>
        </w:rPr>
      </w:pPr>
      <w:r>
        <w:rPr>
          <w:lang w:val="en-US"/>
        </w:rPr>
        <w:t xml:space="preserve">Travel funding will make use of ICANN’s community travel funding criteria:  Least cost, most direct round trip economy travel.  </w:t>
      </w:r>
    </w:p>
    <w:p w14:paraId="67B07F1C" w14:textId="5089A541" w:rsidR="001252E5" w:rsidRDefault="001252E5" w:rsidP="001252E5">
      <w:pPr>
        <w:pStyle w:val="ListParagraph"/>
        <w:numPr>
          <w:ilvl w:val="1"/>
          <w:numId w:val="1"/>
        </w:numPr>
        <w:rPr>
          <w:lang w:val="en-US"/>
        </w:rPr>
      </w:pPr>
      <w:r>
        <w:rPr>
          <w:lang w:val="en-US"/>
        </w:rPr>
        <w:t>Travel and accommodation will cover arrival no earlier than the day before participation and will continue through</w:t>
      </w:r>
      <w:r w:rsidR="00E856E2">
        <w:rPr>
          <w:lang w:val="en-US"/>
        </w:rPr>
        <w:t xml:space="preserve"> to support</w:t>
      </w:r>
      <w:bookmarkStart w:id="0" w:name="_GoBack"/>
      <w:bookmarkEnd w:id="0"/>
      <w:r>
        <w:rPr>
          <w:lang w:val="en-US"/>
        </w:rPr>
        <w:t xml:space="preserve"> the last day of participation.</w:t>
      </w:r>
    </w:p>
    <w:p w14:paraId="04F37759" w14:textId="53301DE3" w:rsidR="001252E5" w:rsidRDefault="001252E5" w:rsidP="001252E5">
      <w:pPr>
        <w:pStyle w:val="ListParagraph"/>
        <w:numPr>
          <w:ilvl w:val="1"/>
          <w:numId w:val="1"/>
        </w:numPr>
        <w:rPr>
          <w:lang w:val="en-US"/>
        </w:rPr>
      </w:pPr>
      <w:r>
        <w:rPr>
          <w:lang w:val="en-US"/>
        </w:rPr>
        <w:t>Travel arrangements through ICANN’s travel department is preferred.</w:t>
      </w:r>
    </w:p>
    <w:p w14:paraId="16B80481" w14:textId="2C4F0C2E" w:rsidR="001252E5" w:rsidRDefault="001252E5" w:rsidP="001252E5">
      <w:pPr>
        <w:pStyle w:val="ListParagraph"/>
        <w:numPr>
          <w:ilvl w:val="1"/>
          <w:numId w:val="1"/>
        </w:numPr>
        <w:rPr>
          <w:lang w:val="en-US"/>
        </w:rPr>
      </w:pPr>
      <w:r>
        <w:rPr>
          <w:lang w:val="en-US"/>
        </w:rPr>
        <w:t xml:space="preserve">Travel funding will be provided to the Chair, vice-chairs, and project coordinators.   </w:t>
      </w:r>
    </w:p>
    <w:p w14:paraId="67D9DF0E" w14:textId="2E7D0C98" w:rsidR="001252E5" w:rsidRDefault="001252E5" w:rsidP="001252E5">
      <w:pPr>
        <w:pStyle w:val="ListParagraph"/>
        <w:numPr>
          <w:ilvl w:val="1"/>
          <w:numId w:val="1"/>
        </w:numPr>
        <w:rPr>
          <w:lang w:val="en-US"/>
        </w:rPr>
      </w:pPr>
      <w:r>
        <w:rPr>
          <w:lang w:val="en-US"/>
        </w:rPr>
        <w:t>Additional participants will be at the discretion of the chair and will be based on demonstrated active and useful participation.</w:t>
      </w:r>
    </w:p>
    <w:p w14:paraId="4E2838ED" w14:textId="7CED1AF6" w:rsidR="001E423C" w:rsidRPr="001252E5" w:rsidRDefault="001E423C" w:rsidP="001252E5">
      <w:pPr>
        <w:pStyle w:val="ListParagraph"/>
        <w:numPr>
          <w:ilvl w:val="1"/>
          <w:numId w:val="1"/>
        </w:numPr>
        <w:rPr>
          <w:lang w:val="en-US"/>
        </w:rPr>
      </w:pPr>
      <w:r>
        <w:rPr>
          <w:lang w:val="en-US"/>
        </w:rPr>
        <w:t xml:space="preserve">Individuals will receive travel and accommodation support for no more than two events per financial year except in extraordinary circumstances as authorized by the chair. </w:t>
      </w:r>
    </w:p>
    <w:sectPr w:rsidR="001E423C" w:rsidRPr="001252E5" w:rsidSect="0084226C">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F3ADE" w14:textId="77777777" w:rsidR="004A31AE" w:rsidRDefault="004A31AE" w:rsidP="00532AB2">
      <w:r>
        <w:separator/>
      </w:r>
    </w:p>
  </w:endnote>
  <w:endnote w:type="continuationSeparator" w:id="0">
    <w:p w14:paraId="0AD5945D" w14:textId="77777777" w:rsidR="004A31AE" w:rsidRDefault="004A31AE" w:rsidP="0053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3C07FEDD" w14:textId="77777777" w:rsidR="001252E5" w:rsidRDefault="001252E5">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9443B95" w14:textId="77777777" w:rsidR="00532AB2" w:rsidRDefault="00532AB2" w:rsidP="00532AB2">
    <w:pPr>
      <w:pStyle w:val="Footer"/>
      <w:jc w:val="right"/>
    </w:pPr>
    <w:r>
      <w:rPr>
        <w:noProof/>
        <w:lang w:val="en-US"/>
      </w:rPr>
      <w:drawing>
        <wp:inline distT="0" distB="0" distL="0" distR="0" wp14:anchorId="277616BB" wp14:editId="7852C1F9">
          <wp:extent cx="1668145" cy="912759"/>
          <wp:effectExtent l="0" t="0" r="8255" b="1905"/>
          <wp:docPr id="2" name="Picture 2" descr="/Users/donhollander/Desktop/Universal Acceptance/UA Logo/UASG-logo-FINAL20151013/UA-logo-pr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donhollander/Desktop/Universal Acceptance/UA Logo/UASG-logo-FINAL20151013/UA-logo-prin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144" cy="931910"/>
                  </a:xfrm>
                  <a:prstGeom prst="rect">
                    <a:avLst/>
                  </a:prstGeom>
                  <a:noFill/>
                  <a:ln>
                    <a:noFill/>
                  </a:ln>
                </pic:spPr>
              </pic:pic>
            </a:graphicData>
          </a:graphic>
        </wp:inline>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AF7FCC0" w14:textId="77777777" w:rsidR="001252E5" w:rsidRDefault="001252E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0CA10" w14:textId="77777777" w:rsidR="004A31AE" w:rsidRDefault="004A31AE" w:rsidP="00532AB2">
      <w:r>
        <w:separator/>
      </w:r>
    </w:p>
  </w:footnote>
  <w:footnote w:type="continuationSeparator" w:id="0">
    <w:p w14:paraId="07F59483" w14:textId="77777777" w:rsidR="004A31AE" w:rsidRDefault="004A31AE" w:rsidP="00532AB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9F00818" w14:textId="38421DA4" w:rsidR="001252E5" w:rsidRDefault="004A31AE">
    <w:pPr>
      <w:pStyle w:val="Header"/>
    </w:pPr>
    <w:r>
      <w:rPr>
        <w:noProof/>
      </w:rPr>
      <w:pict w14:anchorId="24E9CBF4">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76.9pt;height:158.95pt;rotation:315;z-index:-251655168;mso-wrap-edited:f;mso-position-horizontal:center;mso-position-horizontal-relative:margin;mso-position-vertical:center;mso-position-vertical-relative:margin" wrapcoords="21430 5502 17932 5502 17694 5604 17355 5604 16811 5298 14808 5502 14672 5604 14570 5808 14570 12634 12057 5604 11649 4687 11242 5502 11004 6521 10223 11106 8389 6419 7743 5094 7574 5502 6758 5298 6011 5298 5706 5502 5570 5909 5536 10902 4075 7132 3226 5298 2989 5604 2174 5400 713 5502 611 5808 611 16302 781 16709 781 16811 2921 16811 3498 16200 3974 15385 4347 14162 4653 15181 5943 17219 6011 16913 6181 17015 6317 16506 6351 13245 6657 11921 8151 16404 8762 17626 9068 16811 9917 17117 10223 16404 10291 15894 10562 14468 11208 13958 11921 13958 12532 15691 13585 17525 13891 16913 13857 16404 13449 13857 14060 15691 15079 17423 15283 16913 15962 12125 16777 12226 17185 11819 17253 11513 18306 14570 19732 17525 19936 17015 19970 16404 20038 12838 20038 8253 20377 7030 21396 7030 21532 6725 21566 5909 21430 5502" fillcolor="silver" stroked="f">
          <v:textpath style="font-family:&quot;Calibri&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BDED7B3" w14:textId="2AF6E638" w:rsidR="001252E5" w:rsidRDefault="004A31AE">
    <w:pPr>
      <w:pStyle w:val="Header"/>
    </w:pPr>
    <w:r>
      <w:rPr>
        <w:noProof/>
      </w:rPr>
      <w:pict w14:anchorId="65272D04">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76.9pt;height:158.95pt;rotation:315;z-index:-251657216;mso-wrap-edited:f;mso-position-horizontal:center;mso-position-horizontal-relative:margin;mso-position-vertical:center;mso-position-vertical-relative:margin" wrapcoords="21430 5502 17932 5502 17694 5604 17355 5604 16811 5298 14808 5502 14672 5604 14570 5808 14570 12634 12057 5604 11649 4687 11242 5502 11004 6521 10223 11106 8389 6419 7743 5094 7574 5502 6758 5298 6011 5298 5706 5502 5570 5909 5536 10902 4075 7132 3226 5298 2989 5604 2174 5400 713 5502 611 5808 611 16302 781 16709 781 16811 2921 16811 3498 16200 3974 15385 4347 14162 4653 15181 5943 17219 6011 16913 6181 17015 6317 16506 6351 13245 6657 11921 8151 16404 8762 17626 9068 16811 9917 17117 10223 16404 10291 15894 10562 14468 11208 13958 11921 13958 12532 15691 13585 17525 13891 16913 13857 16404 13449 13857 14060 15691 15079 17423 15283 16913 15962 12125 16777 12226 17185 11819 17253 11513 18306 14570 19732 17525 19936 17015 19970 16404 20038 12838 20038 8253 20377 7030 21396 7030 21532 6725 21566 5909 21430 5502" fillcolor="silver" stroked="f">
          <v:textpath style="font-family:&quot;Calibri&quot;;font-size:1pt" string="DRAFT"/>
          <w10:wrap anchorx="margin" anchory="margin"/>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81386CA" w14:textId="6A13CEB8" w:rsidR="001252E5" w:rsidRDefault="004A31AE">
    <w:pPr>
      <w:pStyle w:val="Header"/>
    </w:pPr>
    <w:r>
      <w:rPr>
        <w:noProof/>
      </w:rPr>
      <w:pict w14:anchorId="7EFDCFA4">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76.9pt;height:158.95pt;rotation:315;z-index:-251653120;mso-wrap-edited:f;mso-position-horizontal:center;mso-position-horizontal-relative:margin;mso-position-vertical:center;mso-position-vertical-relative:margin" wrapcoords="21430 5502 17932 5502 17694 5604 17355 5604 16811 5298 14808 5502 14672 5604 14570 5808 14570 12634 12057 5604 11649 4687 11242 5502 11004 6521 10223 11106 8389 6419 7743 5094 7574 5502 6758 5298 6011 5298 5706 5502 5570 5909 5536 10902 4075 7132 3226 5298 2989 5604 2174 5400 713 5502 611 5808 611 16302 781 16709 781 16811 2921 16811 3498 16200 3974 15385 4347 14162 4653 15181 5943 17219 6011 16913 6181 17015 6317 16506 6351 13245 6657 11921 8151 16404 8762 17626 9068 16811 9917 17117 10223 16404 10291 15894 10562 14468 11208 13958 11921 13958 12532 15691 13585 17525 13891 16913 13857 16404 13449 13857 14060 15691 15079 17423 15283 16913 15962 12125 16777 12226 17185 11819 17253 11513 18306 14570 19732 17525 19936 17015 19970 16404 20038 12838 20038 8253 20377 7030 21396 7030 21532 6725 21566 5909 21430 5502" fillcolor="silver" stroked="f">
          <v:textpath style="font-family:&quot;Calibri&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DF46F0"/>
    <w:multiLevelType w:val="hybridMultilevel"/>
    <w:tmpl w:val="6C021F5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AB2"/>
    <w:rsid w:val="001252E5"/>
    <w:rsid w:val="001E423C"/>
    <w:rsid w:val="004A31AE"/>
    <w:rsid w:val="00532AB2"/>
    <w:rsid w:val="00595A23"/>
    <w:rsid w:val="008063FF"/>
    <w:rsid w:val="0084226C"/>
    <w:rsid w:val="00A875D5"/>
    <w:rsid w:val="00E856E2"/>
    <w:rsid w:val="00EF3E2C"/>
    <w:rsid w:val="00F3480E"/>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4E65F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NZ"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2AB2"/>
    <w:pPr>
      <w:tabs>
        <w:tab w:val="center" w:pos="4513"/>
        <w:tab w:val="right" w:pos="9026"/>
      </w:tabs>
    </w:pPr>
  </w:style>
  <w:style w:type="character" w:customStyle="1" w:styleId="HeaderChar">
    <w:name w:val="Header Char"/>
    <w:basedOn w:val="DefaultParagraphFont"/>
    <w:link w:val="Header"/>
    <w:uiPriority w:val="99"/>
    <w:rsid w:val="00532AB2"/>
  </w:style>
  <w:style w:type="paragraph" w:styleId="Footer">
    <w:name w:val="footer"/>
    <w:basedOn w:val="Normal"/>
    <w:link w:val="FooterChar"/>
    <w:uiPriority w:val="99"/>
    <w:unhideWhenUsed/>
    <w:rsid w:val="00532AB2"/>
    <w:pPr>
      <w:tabs>
        <w:tab w:val="center" w:pos="4513"/>
        <w:tab w:val="right" w:pos="9026"/>
      </w:tabs>
    </w:pPr>
  </w:style>
  <w:style w:type="character" w:customStyle="1" w:styleId="FooterChar">
    <w:name w:val="Footer Char"/>
    <w:basedOn w:val="DefaultParagraphFont"/>
    <w:link w:val="Footer"/>
    <w:uiPriority w:val="99"/>
    <w:rsid w:val="00532AB2"/>
  </w:style>
  <w:style w:type="paragraph" w:styleId="ListParagraph">
    <w:name w:val="List Paragraph"/>
    <w:basedOn w:val="Normal"/>
    <w:uiPriority w:val="34"/>
    <w:qFormat/>
    <w:rsid w:val="001252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1024</Characters>
  <Application>Microsoft Macintosh Word</Application>
  <DocSecurity>0</DocSecurity>
  <Lines>8</Lines>
  <Paragraphs>2</Paragraphs>
  <ScaleCrop>false</ScaleCrop>
  <LinksUpToDate>false</LinksUpToDate>
  <CharactersWithSpaces>1201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 Hollander</dc:creator>
  <cp:keywords/>
  <dc:description/>
  <cp:lastModifiedBy>Don Hollander</cp:lastModifiedBy>
  <cp:revision>2</cp:revision>
  <dcterms:created xsi:type="dcterms:W3CDTF">2015-11-03T03:44:00Z</dcterms:created>
  <dcterms:modified xsi:type="dcterms:W3CDTF">2015-11-03T03:44:00Z</dcterms:modified>
</cp:coreProperties>
</file>